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B5" w:rsidRPr="008A6AB2" w:rsidRDefault="008A6AB2" w:rsidP="008A6AB2">
      <w:pPr>
        <w:ind w:right="-1418"/>
        <w:jc w:val="center"/>
        <w:rPr>
          <w:rFonts w:hint="cs"/>
          <w:b/>
          <w:bCs/>
          <w:sz w:val="32"/>
          <w:szCs w:val="32"/>
          <w:rtl/>
          <w:lang w:bidi="ar-DZ"/>
        </w:rPr>
      </w:pPr>
      <w:r w:rsidRPr="008A6AB2">
        <w:rPr>
          <w:rFonts w:hint="cs"/>
          <w:b/>
          <w:bCs/>
          <w:sz w:val="32"/>
          <w:szCs w:val="32"/>
          <w:rtl/>
          <w:lang w:bidi="ar-DZ"/>
        </w:rPr>
        <w:t xml:space="preserve">جامعة محمد </w:t>
      </w:r>
      <w:proofErr w:type="spellStart"/>
      <w:r w:rsidRPr="008A6AB2">
        <w:rPr>
          <w:rFonts w:hint="cs"/>
          <w:b/>
          <w:bCs/>
          <w:sz w:val="32"/>
          <w:szCs w:val="32"/>
          <w:rtl/>
          <w:lang w:bidi="ar-DZ"/>
        </w:rPr>
        <w:t>بوضياف</w:t>
      </w:r>
      <w:proofErr w:type="spellEnd"/>
      <w:r w:rsidRPr="008A6AB2">
        <w:rPr>
          <w:rFonts w:hint="cs"/>
          <w:b/>
          <w:bCs/>
          <w:sz w:val="32"/>
          <w:szCs w:val="32"/>
          <w:rtl/>
          <w:lang w:bidi="ar-DZ"/>
        </w:rPr>
        <w:t xml:space="preserve"> المسيلة</w:t>
      </w:r>
    </w:p>
    <w:p w:rsidR="008A6AB2" w:rsidRPr="008A6AB2" w:rsidRDefault="008A6AB2" w:rsidP="008A6AB2">
      <w:pPr>
        <w:ind w:right="-1418"/>
        <w:jc w:val="center"/>
        <w:rPr>
          <w:rFonts w:hint="cs"/>
          <w:b/>
          <w:bCs/>
          <w:sz w:val="32"/>
          <w:szCs w:val="32"/>
          <w:rtl/>
          <w:lang w:bidi="ar-DZ"/>
        </w:rPr>
      </w:pPr>
      <w:r w:rsidRPr="008A6AB2">
        <w:rPr>
          <w:rFonts w:hint="cs"/>
          <w:b/>
          <w:bCs/>
          <w:sz w:val="32"/>
          <w:szCs w:val="32"/>
          <w:rtl/>
          <w:lang w:bidi="ar-DZ"/>
        </w:rPr>
        <w:t>معهد علوم و تقنيات النشاطات البدنية و الرياضية</w:t>
      </w:r>
    </w:p>
    <w:p w:rsidR="008A6AB2" w:rsidRDefault="008A6AB2" w:rsidP="008A6AB2">
      <w:pPr>
        <w:ind w:right="-1418"/>
        <w:rPr>
          <w:rFonts w:hint="cs"/>
          <w:rtl/>
          <w:lang w:bidi="ar-DZ"/>
        </w:rPr>
      </w:pPr>
    </w:p>
    <w:p w:rsidR="008A6AB2" w:rsidRPr="008A6AB2" w:rsidRDefault="008A6AB2" w:rsidP="008A6AB2">
      <w:pPr>
        <w:ind w:right="-1418"/>
        <w:rPr>
          <w:rFonts w:hint="cs"/>
          <w:b/>
          <w:bCs/>
          <w:sz w:val="28"/>
          <w:szCs w:val="28"/>
          <w:rtl/>
          <w:lang w:bidi="ar-DZ"/>
        </w:rPr>
      </w:pPr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محاضرات  </w:t>
      </w:r>
      <w:proofErr w:type="spellStart"/>
      <w:r w:rsidRPr="008A6AB2">
        <w:rPr>
          <w:rFonts w:hint="cs"/>
          <w:b/>
          <w:bCs/>
          <w:sz w:val="28"/>
          <w:szCs w:val="28"/>
          <w:rtl/>
          <w:lang w:bidi="ar-DZ"/>
        </w:rPr>
        <w:t>بيداغوجية</w:t>
      </w:r>
      <w:proofErr w:type="spellEnd"/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 تطبيقية </w:t>
      </w:r>
    </w:p>
    <w:p w:rsidR="008A6AB2" w:rsidRPr="008A6AB2" w:rsidRDefault="008A6AB2" w:rsidP="008A6AB2">
      <w:pPr>
        <w:ind w:right="-1418"/>
        <w:rPr>
          <w:rFonts w:hint="cs"/>
          <w:b/>
          <w:bCs/>
          <w:sz w:val="28"/>
          <w:szCs w:val="28"/>
          <w:rtl/>
          <w:lang w:bidi="ar-DZ"/>
        </w:rPr>
      </w:pPr>
      <w:proofErr w:type="spellStart"/>
      <w:r w:rsidRPr="008A6AB2">
        <w:rPr>
          <w:rFonts w:hint="cs"/>
          <w:b/>
          <w:bCs/>
          <w:sz w:val="28"/>
          <w:szCs w:val="28"/>
          <w:rtl/>
          <w:lang w:bidi="ar-DZ"/>
        </w:rPr>
        <w:t>للأستاد</w:t>
      </w:r>
      <w:proofErr w:type="spellEnd"/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 غيدي </w:t>
      </w:r>
      <w:proofErr w:type="spellStart"/>
      <w:r w:rsidRPr="008A6AB2">
        <w:rPr>
          <w:rFonts w:hint="cs"/>
          <w:b/>
          <w:bCs/>
          <w:sz w:val="28"/>
          <w:szCs w:val="28"/>
          <w:rtl/>
          <w:lang w:bidi="ar-DZ"/>
        </w:rPr>
        <w:t>عبدالقادر</w:t>
      </w:r>
      <w:proofErr w:type="spellEnd"/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 </w:t>
      </w:r>
    </w:p>
    <w:p w:rsidR="008A6AB2" w:rsidRPr="008A6AB2" w:rsidRDefault="008A6AB2" w:rsidP="008A6AB2">
      <w:pPr>
        <w:ind w:right="-1418"/>
        <w:rPr>
          <w:rFonts w:hint="cs"/>
          <w:b/>
          <w:bCs/>
          <w:sz w:val="28"/>
          <w:szCs w:val="28"/>
          <w:rtl/>
          <w:lang w:bidi="ar-DZ"/>
        </w:rPr>
      </w:pPr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السنة </w:t>
      </w:r>
      <w:proofErr w:type="spellStart"/>
      <w:r w:rsidRPr="008A6AB2">
        <w:rPr>
          <w:rFonts w:hint="cs"/>
          <w:b/>
          <w:bCs/>
          <w:sz w:val="28"/>
          <w:szCs w:val="28"/>
          <w:rtl/>
          <w:lang w:bidi="ar-DZ"/>
        </w:rPr>
        <w:t>الصانية</w:t>
      </w:r>
      <w:proofErr w:type="spellEnd"/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 ليسانس </w:t>
      </w:r>
    </w:p>
    <w:p w:rsidR="008A6AB2" w:rsidRPr="008A6AB2" w:rsidRDefault="008A6AB2" w:rsidP="008A6AB2">
      <w:pPr>
        <w:ind w:right="-1418"/>
        <w:rPr>
          <w:rFonts w:hint="cs"/>
          <w:b/>
          <w:bCs/>
          <w:sz w:val="28"/>
          <w:szCs w:val="28"/>
          <w:rtl/>
          <w:lang w:bidi="ar-DZ"/>
        </w:rPr>
      </w:pPr>
      <w:r w:rsidRPr="008A6AB2">
        <w:rPr>
          <w:rFonts w:hint="cs"/>
          <w:b/>
          <w:bCs/>
          <w:sz w:val="28"/>
          <w:szCs w:val="28"/>
          <w:rtl/>
          <w:lang w:bidi="ar-DZ"/>
        </w:rPr>
        <w:t xml:space="preserve">قسم النشاط الرياضي المكيف </w:t>
      </w:r>
    </w:p>
    <w:p w:rsidR="008A6AB2" w:rsidRPr="008A6AB2" w:rsidRDefault="008A6AB2" w:rsidP="008A6AB2">
      <w:pPr>
        <w:ind w:right="-1418"/>
        <w:rPr>
          <w:rFonts w:hint="cs"/>
          <w:b/>
          <w:bCs/>
          <w:sz w:val="28"/>
          <w:szCs w:val="28"/>
          <w:rtl/>
          <w:lang w:bidi="ar-DZ"/>
        </w:rPr>
      </w:pPr>
    </w:p>
    <w:p w:rsidR="008A6AB2" w:rsidRDefault="008A6AB2" w:rsidP="008A6AB2">
      <w:pPr>
        <w:ind w:right="-1418"/>
        <w:rPr>
          <w:rFonts w:hint="cs"/>
          <w:rtl/>
          <w:lang w:bidi="ar-DZ"/>
        </w:rPr>
      </w:pPr>
    </w:p>
    <w:p w:rsidR="008A6AB2" w:rsidRDefault="008A6AB2" w:rsidP="008A6AB2">
      <w:pPr>
        <w:ind w:right="-1418"/>
        <w:rPr>
          <w:rFonts w:hint="cs"/>
          <w:rtl/>
          <w:lang w:bidi="ar-DZ"/>
        </w:rPr>
      </w:pP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 w:rsidRPr="008A6AB2">
        <w:rPr>
          <w:rFonts w:hint="cs"/>
          <w:b/>
          <w:bCs/>
          <w:sz w:val="32"/>
          <w:szCs w:val="32"/>
          <w:rtl/>
          <w:lang w:bidi="ar-DZ"/>
        </w:rPr>
        <w:t>المحاور :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- تعريف  وأهداف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البيداغوجية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التطبيقية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- شخصية و مبادئ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أستاد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التربية البدنية و الرياضية 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الشروط و </w:t>
      </w:r>
      <w:proofErr w:type="spellStart"/>
      <w:r w:rsidR="00CA4EB0">
        <w:rPr>
          <w:rFonts w:hint="cs"/>
          <w:b/>
          <w:bCs/>
          <w:sz w:val="32"/>
          <w:szCs w:val="32"/>
          <w:rtl/>
          <w:lang w:bidi="ar-DZ"/>
        </w:rPr>
        <w:t>الكقاءات</w:t>
      </w:r>
      <w:proofErr w:type="spellEnd"/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التي يتوجب توفرها في </w:t>
      </w:r>
      <w:proofErr w:type="spellStart"/>
      <w:r w:rsidR="00CA4EB0">
        <w:rPr>
          <w:rFonts w:hint="cs"/>
          <w:b/>
          <w:bCs/>
          <w:sz w:val="32"/>
          <w:szCs w:val="32"/>
          <w:rtl/>
          <w:lang w:bidi="ar-DZ"/>
        </w:rPr>
        <w:t>أستاد</w:t>
      </w:r>
      <w:proofErr w:type="spellEnd"/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التربية البدنية و الرياضية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>مقاربة التدريس بالأهداف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صياغة الأهداف التربوية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مقاربة التدريس بالكفاءات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مركبات الكفاءة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مستويات و مصفوفات كفاءات التعليم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التقويم بالكفاءات 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درس التربية البدنية والرياضية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التخطيط في التربية البدنية و الرياضية</w:t>
      </w:r>
    </w:p>
    <w:p w:rsidR="008A6AB2" w:rsidRDefault="008A6AB2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-</w:t>
      </w:r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الوثائق </w:t>
      </w:r>
      <w:proofErr w:type="spellStart"/>
      <w:r w:rsidR="00CA4EB0">
        <w:rPr>
          <w:rFonts w:hint="cs"/>
          <w:b/>
          <w:bCs/>
          <w:sz w:val="32"/>
          <w:szCs w:val="32"/>
          <w:rtl/>
          <w:lang w:bidi="ar-DZ"/>
        </w:rPr>
        <w:t>البيداغوجية</w:t>
      </w:r>
      <w:proofErr w:type="spellEnd"/>
      <w:r w:rsidR="00CA4EB0"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6E25FD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</w:p>
    <w:p w:rsidR="006E25FD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المراجع : </w:t>
      </w:r>
    </w:p>
    <w:p w:rsidR="006E25FD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-- 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نافز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احمد 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يقيعي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2010  التربية العملية الفاعلة  عمان</w:t>
      </w:r>
    </w:p>
    <w:p w:rsidR="006E25FD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-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عبدالكريم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غريب و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اخرون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 1998  معجم علوم التربية  المغرب</w:t>
      </w:r>
    </w:p>
    <w:p w:rsidR="006E25FD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-محمد </w:t>
      </w:r>
      <w:proofErr w:type="spellStart"/>
      <w:r>
        <w:rPr>
          <w:rFonts w:hint="cs"/>
          <w:b/>
          <w:bCs/>
          <w:sz w:val="32"/>
          <w:szCs w:val="32"/>
          <w:rtl/>
          <w:lang w:bidi="ar-DZ"/>
        </w:rPr>
        <w:t>بوعلاق</w:t>
      </w:r>
      <w:proofErr w:type="spellEnd"/>
      <w:r>
        <w:rPr>
          <w:rFonts w:hint="cs"/>
          <w:b/>
          <w:bCs/>
          <w:sz w:val="32"/>
          <w:szCs w:val="32"/>
          <w:rtl/>
          <w:lang w:bidi="ar-DZ"/>
        </w:rPr>
        <w:t xml:space="preserve"> 2004 مدخل لمقاربة التعليم  بالكفاءات البليدة</w:t>
      </w:r>
    </w:p>
    <w:p w:rsidR="006E25FD" w:rsidRPr="008A6AB2" w:rsidRDefault="006E25FD" w:rsidP="008A6AB2">
      <w:pPr>
        <w:ind w:right="-1418"/>
        <w:rPr>
          <w:rFonts w:hint="cs"/>
          <w:b/>
          <w:bCs/>
          <w:sz w:val="32"/>
          <w:szCs w:val="32"/>
          <w:rtl/>
          <w:lang w:bidi="ar-DZ"/>
        </w:rPr>
      </w:pPr>
    </w:p>
    <w:p w:rsidR="008A6AB2" w:rsidRDefault="008A6AB2" w:rsidP="008A6AB2">
      <w:pPr>
        <w:ind w:right="-1418"/>
        <w:rPr>
          <w:rFonts w:hint="cs"/>
          <w:rtl/>
          <w:lang w:bidi="ar-DZ"/>
        </w:rPr>
      </w:pPr>
    </w:p>
    <w:p w:rsidR="008A6AB2" w:rsidRDefault="008A6AB2" w:rsidP="008A6AB2">
      <w:pPr>
        <w:ind w:right="-1418"/>
        <w:rPr>
          <w:rFonts w:hint="cs"/>
          <w:lang w:bidi="ar-DZ"/>
        </w:rPr>
      </w:pPr>
    </w:p>
    <w:sectPr w:rsidR="008A6AB2" w:rsidSect="00C90D59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drawingGridHorizontalSpacing w:val="110"/>
  <w:displayHorizontalDrawingGridEvery w:val="2"/>
  <w:characterSpacingControl w:val="doNotCompress"/>
  <w:compat/>
  <w:rsids>
    <w:rsidRoot w:val="008A6AB2"/>
    <w:rsid w:val="0001779F"/>
    <w:rsid w:val="001D70B5"/>
    <w:rsid w:val="006E25FD"/>
    <w:rsid w:val="008A6AB2"/>
    <w:rsid w:val="00C90D59"/>
    <w:rsid w:val="00CA4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0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2025-02-07T18:10:00Z</dcterms:created>
  <dcterms:modified xsi:type="dcterms:W3CDTF">2025-02-07T18:27:00Z</dcterms:modified>
</cp:coreProperties>
</file>